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799" w:rsidRPr="00301759" w:rsidRDefault="009172F9" w:rsidP="009172F9">
      <w:pPr>
        <w:jc w:val="center"/>
        <w:rPr>
          <w:b/>
          <w:bCs/>
          <w:sz w:val="28"/>
          <w:szCs w:val="28"/>
        </w:rPr>
      </w:pPr>
      <w:r w:rsidRPr="00301759">
        <w:rPr>
          <w:b/>
          <w:bCs/>
          <w:sz w:val="28"/>
          <w:szCs w:val="28"/>
        </w:rPr>
        <w:t>Interventi straordinari e di emergenza (lavori di somma urgenza)</w:t>
      </w:r>
    </w:p>
    <w:p w:rsidR="009172F9" w:rsidRDefault="009172F9" w:rsidP="009172F9">
      <w:pPr>
        <w:jc w:val="center"/>
      </w:pPr>
      <w:proofErr w:type="gramStart"/>
      <w:r>
        <w:t>aggiornato</w:t>
      </w:r>
      <w:proofErr w:type="gramEnd"/>
      <w:r>
        <w:t xml:space="preserve"> al 22 marzo 2018</w:t>
      </w:r>
    </w:p>
    <w:p w:rsidR="009172F9" w:rsidRDefault="009172F9" w:rsidP="009172F9">
      <w:pPr>
        <w:jc w:val="center"/>
      </w:pPr>
      <w:r>
        <w:t>(</w:t>
      </w:r>
      <w:proofErr w:type="gramStart"/>
      <w:r>
        <w:t>art.</w:t>
      </w:r>
      <w:proofErr w:type="gramEnd"/>
      <w:r>
        <w:t xml:space="preserve"> 42 </w:t>
      </w:r>
      <w:proofErr w:type="spellStart"/>
      <w:r>
        <w:t>Dlgs</w:t>
      </w:r>
      <w:proofErr w:type="spellEnd"/>
      <w:r>
        <w:t xml:space="preserve"> 33/2013)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2"/>
        <w:gridCol w:w="1771"/>
        <w:gridCol w:w="1771"/>
        <w:gridCol w:w="1771"/>
        <w:gridCol w:w="1772"/>
      </w:tblGrid>
      <w:tr w:rsidR="00301759" w:rsidTr="009172F9">
        <w:trPr>
          <w:trHeight w:val="1620"/>
        </w:trPr>
        <w:tc>
          <w:tcPr>
            <w:tcW w:w="1771" w:type="dxa"/>
          </w:tcPr>
          <w:p w:rsidR="009172F9" w:rsidRPr="00301759" w:rsidRDefault="009172F9" w:rsidP="009172F9">
            <w:pPr>
              <w:jc w:val="center"/>
              <w:rPr>
                <w:b/>
                <w:bCs/>
              </w:rPr>
            </w:pPr>
            <w:r w:rsidRPr="00301759">
              <w:rPr>
                <w:b/>
                <w:bCs/>
              </w:rPr>
              <w:t>Interventi straordinari e di emergenza</w:t>
            </w:r>
          </w:p>
        </w:tc>
        <w:tc>
          <w:tcPr>
            <w:tcW w:w="1771" w:type="dxa"/>
          </w:tcPr>
          <w:p w:rsidR="009172F9" w:rsidRPr="00301759" w:rsidRDefault="009172F9" w:rsidP="009172F9">
            <w:pPr>
              <w:jc w:val="center"/>
              <w:rPr>
                <w:b/>
                <w:bCs/>
              </w:rPr>
            </w:pPr>
            <w:r w:rsidRPr="00301759">
              <w:rPr>
                <w:b/>
                <w:bCs/>
              </w:rPr>
              <w:t>Provvedimenti adottati che comportano deroghe alla legislazione vigente</w:t>
            </w:r>
          </w:p>
        </w:tc>
        <w:tc>
          <w:tcPr>
            <w:tcW w:w="1771" w:type="dxa"/>
          </w:tcPr>
          <w:p w:rsidR="009172F9" w:rsidRPr="00301759" w:rsidRDefault="009172F9" w:rsidP="009172F9">
            <w:pPr>
              <w:jc w:val="center"/>
              <w:rPr>
                <w:b/>
                <w:bCs/>
              </w:rPr>
            </w:pPr>
            <w:r w:rsidRPr="00301759">
              <w:rPr>
                <w:b/>
                <w:bCs/>
              </w:rPr>
              <w:t>Norme di legge eventualmente derogate</w:t>
            </w:r>
          </w:p>
        </w:tc>
        <w:tc>
          <w:tcPr>
            <w:tcW w:w="1772" w:type="dxa"/>
          </w:tcPr>
          <w:p w:rsidR="009172F9" w:rsidRPr="00301759" w:rsidRDefault="009172F9" w:rsidP="009172F9">
            <w:pPr>
              <w:jc w:val="center"/>
              <w:rPr>
                <w:b/>
                <w:bCs/>
              </w:rPr>
            </w:pPr>
            <w:r w:rsidRPr="00301759">
              <w:rPr>
                <w:b/>
                <w:bCs/>
              </w:rPr>
              <w:t>Motivi della deroga</w:t>
            </w:r>
          </w:p>
        </w:tc>
        <w:tc>
          <w:tcPr>
            <w:tcW w:w="1771" w:type="dxa"/>
          </w:tcPr>
          <w:p w:rsidR="009172F9" w:rsidRPr="00301759" w:rsidRDefault="009172F9" w:rsidP="009172F9">
            <w:pPr>
              <w:jc w:val="center"/>
              <w:rPr>
                <w:b/>
                <w:bCs/>
              </w:rPr>
            </w:pPr>
            <w:r w:rsidRPr="00301759">
              <w:rPr>
                <w:b/>
                <w:bCs/>
              </w:rPr>
              <w:t>Atti amministrativi o giurisdizionali intervenuti</w:t>
            </w:r>
          </w:p>
        </w:tc>
        <w:tc>
          <w:tcPr>
            <w:tcW w:w="1771" w:type="dxa"/>
          </w:tcPr>
          <w:p w:rsidR="009172F9" w:rsidRPr="00301759" w:rsidRDefault="009172F9" w:rsidP="009172F9">
            <w:pPr>
              <w:jc w:val="center"/>
              <w:rPr>
                <w:b/>
                <w:bCs/>
              </w:rPr>
            </w:pPr>
            <w:r w:rsidRPr="00301759">
              <w:rPr>
                <w:b/>
                <w:bCs/>
              </w:rPr>
              <w:t>Termini temporali fissati per l'esercizio dei poteri di adozione dei provvedimenti straordinari</w:t>
            </w:r>
          </w:p>
        </w:tc>
        <w:tc>
          <w:tcPr>
            <w:tcW w:w="1771" w:type="dxa"/>
          </w:tcPr>
          <w:p w:rsidR="009172F9" w:rsidRPr="00301759" w:rsidRDefault="009172F9" w:rsidP="009172F9">
            <w:pPr>
              <w:jc w:val="center"/>
              <w:rPr>
                <w:b/>
                <w:bCs/>
              </w:rPr>
            </w:pPr>
            <w:r w:rsidRPr="00301759">
              <w:rPr>
                <w:b/>
                <w:bCs/>
              </w:rPr>
              <w:t>Costo previsto degli interventi e costo effettivo sostenuto dall'Amministra zione</w:t>
            </w:r>
          </w:p>
        </w:tc>
        <w:tc>
          <w:tcPr>
            <w:tcW w:w="1772" w:type="dxa"/>
          </w:tcPr>
          <w:p w:rsidR="009172F9" w:rsidRPr="00301759" w:rsidRDefault="009172F9" w:rsidP="009172F9">
            <w:pPr>
              <w:jc w:val="center"/>
              <w:rPr>
                <w:b/>
                <w:bCs/>
              </w:rPr>
            </w:pPr>
            <w:r w:rsidRPr="00301759">
              <w:rPr>
                <w:b/>
                <w:bCs/>
              </w:rPr>
              <w:t>Particolari forme di partecipazione degli interessati ai procedimenti di adozione dei provvedimenti straordinari</w:t>
            </w:r>
          </w:p>
        </w:tc>
      </w:tr>
      <w:tr w:rsidR="00301759" w:rsidTr="009172F9">
        <w:trPr>
          <w:trHeight w:val="1685"/>
        </w:trPr>
        <w:tc>
          <w:tcPr>
            <w:tcW w:w="1771" w:type="dxa"/>
          </w:tcPr>
          <w:p w:rsidR="009172F9" w:rsidRDefault="00301759" w:rsidP="009172F9">
            <w:pPr>
              <w:jc w:val="center"/>
            </w:pPr>
            <w:r>
              <w:t>S</w:t>
            </w:r>
            <w:r w:rsidR="009172F9" w:rsidRPr="009172F9">
              <w:t xml:space="preserve">omma urgenza per le condizioni di instabilità e pericolosità dell’edificio individuato dalla </w:t>
            </w:r>
            <w:proofErr w:type="spellStart"/>
            <w:r w:rsidR="009172F9" w:rsidRPr="009172F9">
              <w:t>p.ed</w:t>
            </w:r>
            <w:proofErr w:type="spellEnd"/>
            <w:r w:rsidR="009172F9" w:rsidRPr="009172F9">
              <w:t>. 57 in C.C. Mortaso I.</w:t>
            </w:r>
          </w:p>
        </w:tc>
        <w:tc>
          <w:tcPr>
            <w:tcW w:w="1771" w:type="dxa"/>
          </w:tcPr>
          <w:p w:rsidR="00301759" w:rsidRPr="00301759" w:rsidRDefault="009172F9" w:rsidP="00301759">
            <w:pPr>
              <w:jc w:val="center"/>
            </w:pPr>
            <w:r w:rsidRPr="00301759">
              <w:t>Affidamento lavori in economia</w:t>
            </w:r>
            <w:r w:rsidR="00301759" w:rsidRPr="00301759">
              <w:t xml:space="preserve"> </w:t>
            </w:r>
            <w:r w:rsidR="00301759" w:rsidRPr="00301759">
              <w:t xml:space="preserve">con ordinativo ex art. 53 comma 2 della L.P. 26/1993 di data 29 giugno 2015 </w:t>
            </w:r>
            <w:proofErr w:type="spellStart"/>
            <w:r w:rsidR="00301759" w:rsidRPr="00301759">
              <w:t>prot</w:t>
            </w:r>
            <w:proofErr w:type="spellEnd"/>
            <w:r w:rsidR="00301759" w:rsidRPr="00301759">
              <w:t>. 3698</w:t>
            </w:r>
            <w:r w:rsidR="00301759" w:rsidRPr="00301759">
              <w:t>;</w:t>
            </w:r>
          </w:p>
          <w:p w:rsidR="00301759" w:rsidRPr="00301759" w:rsidRDefault="00301759" w:rsidP="00301759">
            <w:pPr>
              <w:jc w:val="center"/>
            </w:pPr>
            <w:proofErr w:type="gramStart"/>
            <w:r>
              <w:t>con</w:t>
            </w:r>
            <w:proofErr w:type="gramEnd"/>
            <w:r>
              <w:t xml:space="preserve"> </w:t>
            </w:r>
            <w:r w:rsidRPr="00301759">
              <w:t>determinazione del Responsabile del Servizio Tecnico n. 59 di data 2 luglio 2015 è stata approvata la perizia di spesa</w:t>
            </w:r>
          </w:p>
        </w:tc>
        <w:tc>
          <w:tcPr>
            <w:tcW w:w="1771" w:type="dxa"/>
          </w:tcPr>
          <w:p w:rsidR="009172F9" w:rsidRPr="006147DF" w:rsidRDefault="009172F9" w:rsidP="009172F9">
            <w:pPr>
              <w:jc w:val="center"/>
              <w:rPr>
                <w:highlight w:val="yellow"/>
              </w:rPr>
            </w:pPr>
            <w:r w:rsidRPr="00301759">
              <w:t>L.P. 26/1993 – art. 52 (procedure affidamento lavori in economia)</w:t>
            </w:r>
          </w:p>
        </w:tc>
        <w:tc>
          <w:tcPr>
            <w:tcW w:w="1772" w:type="dxa"/>
          </w:tcPr>
          <w:p w:rsidR="006147DF" w:rsidRPr="006147DF" w:rsidRDefault="009172F9" w:rsidP="006147DF">
            <w:pPr>
              <w:jc w:val="center"/>
              <w:rPr>
                <w:highlight w:val="yellow"/>
              </w:rPr>
            </w:pPr>
            <w:r w:rsidRPr="00301759">
              <w:t>Intervento urgente per garantire il transito in sicurezza dei mezzi</w:t>
            </w:r>
            <w:r w:rsidR="006147DF" w:rsidRPr="00301759">
              <w:t xml:space="preserve"> e pedoni </w:t>
            </w:r>
            <w:r w:rsidR="00301759" w:rsidRPr="00301759">
              <w:t>sulle strade in fregio all’edificio in precarie condizioni statiche</w:t>
            </w:r>
          </w:p>
        </w:tc>
        <w:tc>
          <w:tcPr>
            <w:tcW w:w="1771" w:type="dxa"/>
          </w:tcPr>
          <w:p w:rsidR="009172F9" w:rsidRDefault="009172F9" w:rsidP="006147DF">
            <w:pPr>
              <w:jc w:val="center"/>
            </w:pPr>
            <w:r>
              <w:t>Verbale di somma urgen</w:t>
            </w:r>
            <w:bookmarkStart w:id="0" w:name="_GoBack"/>
            <w:bookmarkEnd w:id="0"/>
            <w:r>
              <w:t xml:space="preserve">za </w:t>
            </w:r>
            <w:r w:rsidR="006147DF">
              <w:t>del Responsabile dell’Ufficio Tecnico</w:t>
            </w:r>
            <w:r>
              <w:t xml:space="preserve"> di data </w:t>
            </w:r>
            <w:r w:rsidR="006147DF">
              <w:t>20</w:t>
            </w:r>
            <w:r>
              <w:t>/0</w:t>
            </w:r>
            <w:r w:rsidR="006147DF">
              <w:t>5</w:t>
            </w:r>
            <w:r>
              <w:t>/201</w:t>
            </w:r>
            <w:r w:rsidR="006147DF">
              <w:t>5</w:t>
            </w:r>
            <w:r>
              <w:t xml:space="preserve"> (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r w:rsidR="006147DF">
              <w:t>2911</w:t>
            </w:r>
            <w:r>
              <w:t>)</w:t>
            </w:r>
          </w:p>
        </w:tc>
        <w:tc>
          <w:tcPr>
            <w:tcW w:w="1771" w:type="dxa"/>
          </w:tcPr>
          <w:p w:rsidR="009172F9" w:rsidRDefault="00301759" w:rsidP="006147DF">
            <w:pPr>
              <w:jc w:val="center"/>
            </w:pPr>
            <w:r>
              <w:t>R</w:t>
            </w:r>
            <w:r w:rsidR="006147DF" w:rsidRPr="006147DF">
              <w:t xml:space="preserve">ealizzazione immediata </w:t>
            </w:r>
            <w:r w:rsidR="006147DF" w:rsidRPr="006147DF">
              <w:t>come convenuto nel</w:t>
            </w:r>
            <w:r w:rsidR="009172F9" w:rsidRPr="006147DF">
              <w:t xml:space="preserve"> verbale di somma urgenza</w:t>
            </w:r>
          </w:p>
        </w:tc>
        <w:tc>
          <w:tcPr>
            <w:tcW w:w="1771" w:type="dxa"/>
          </w:tcPr>
          <w:p w:rsidR="009172F9" w:rsidRPr="006147DF" w:rsidRDefault="009172F9" w:rsidP="009172F9">
            <w:pPr>
              <w:jc w:val="center"/>
            </w:pPr>
            <w:r w:rsidRPr="006147DF">
              <w:t>La spesa necessaria per l’intervento è quantificabile in via presuntiva in € 70.000,00 IVA e somme a disposizione comprese</w:t>
            </w:r>
            <w:r w:rsidR="006147DF" w:rsidRPr="006147DF">
              <w:t>.</w:t>
            </w:r>
          </w:p>
          <w:p w:rsidR="006147DF" w:rsidRDefault="006147DF" w:rsidP="006147DF">
            <w:pPr>
              <w:jc w:val="center"/>
            </w:pPr>
            <w:r w:rsidRPr="006147DF">
              <w:t>S</w:t>
            </w:r>
            <w:r w:rsidRPr="006147DF">
              <w:t>pesa effettivamente sostenuta per l’opera per un totale di € 59.448,</w:t>
            </w:r>
            <w:proofErr w:type="gramStart"/>
            <w:r w:rsidRPr="006147DF">
              <w:t>12.-</w:t>
            </w:r>
            <w:proofErr w:type="gramEnd"/>
            <w:r w:rsidRPr="006147DF">
              <w:t>,</w:t>
            </w:r>
          </w:p>
          <w:p w:rsidR="00301759" w:rsidRPr="00301759" w:rsidRDefault="00301759" w:rsidP="00301759">
            <w:pPr>
              <w:jc w:val="center"/>
            </w:pPr>
            <w:r w:rsidRPr="00301759">
              <w:t>(</w:t>
            </w:r>
            <w:r w:rsidRPr="00301759">
              <w:t>D</w:t>
            </w:r>
            <w:r w:rsidRPr="00301759">
              <w:t>eterminazione</w:t>
            </w:r>
            <w:r w:rsidRPr="00301759">
              <w:t xml:space="preserve"> N. 183 </w:t>
            </w:r>
            <w:proofErr w:type="spellStart"/>
            <w:r>
              <w:t>dd</w:t>
            </w:r>
            <w:proofErr w:type="spellEnd"/>
            <w:r w:rsidRPr="00301759">
              <w:t>. 19/12/2016</w:t>
            </w:r>
            <w:r w:rsidRPr="00301759">
              <w:t>)</w:t>
            </w:r>
          </w:p>
          <w:p w:rsidR="00301759" w:rsidRDefault="00301759" w:rsidP="006147DF">
            <w:pPr>
              <w:jc w:val="center"/>
            </w:pPr>
          </w:p>
        </w:tc>
        <w:tc>
          <w:tcPr>
            <w:tcW w:w="1772" w:type="dxa"/>
          </w:tcPr>
          <w:p w:rsidR="009172F9" w:rsidRDefault="009172F9" w:rsidP="009172F9">
            <w:pPr>
              <w:jc w:val="center"/>
            </w:pPr>
            <w:r>
              <w:t>Nessuno</w:t>
            </w:r>
          </w:p>
        </w:tc>
      </w:tr>
    </w:tbl>
    <w:p w:rsidR="009172F9" w:rsidRDefault="009172F9"/>
    <w:sectPr w:rsidR="009172F9" w:rsidSect="009172F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F9"/>
    <w:rsid w:val="00154D37"/>
    <w:rsid w:val="00301759"/>
    <w:rsid w:val="00316799"/>
    <w:rsid w:val="006147DF"/>
    <w:rsid w:val="009172F9"/>
    <w:rsid w:val="00E5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8FBA9-8376-4139-A8D6-3A9A3FBD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7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01759"/>
    <w:pPr>
      <w:spacing w:after="120" w:line="240" w:lineRule="auto"/>
      <w:ind w:left="283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01759"/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Maria Tarolli</dc:creator>
  <cp:keywords/>
  <dc:description/>
  <cp:lastModifiedBy>Claudio Maria Tarolli</cp:lastModifiedBy>
  <cp:revision>1</cp:revision>
  <dcterms:created xsi:type="dcterms:W3CDTF">2018-03-22T15:15:00Z</dcterms:created>
  <dcterms:modified xsi:type="dcterms:W3CDTF">2018-03-22T15:44:00Z</dcterms:modified>
</cp:coreProperties>
</file>